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67CA" w14:textId="7C062FE5" w:rsidR="005D34FA" w:rsidRPr="005D34FA" w:rsidRDefault="005D34FA" w:rsidP="005D34FA">
      <w:pPr>
        <w:pStyle w:val="p32"/>
        <w:rPr>
          <w:rFonts w:asciiTheme="majorHAnsi" w:hAnsiTheme="majorHAnsi"/>
          <w:b/>
          <w:sz w:val="28"/>
          <w:szCs w:val="28"/>
          <w:u w:val="single"/>
        </w:rPr>
      </w:pPr>
      <w:r w:rsidRPr="005D34FA">
        <w:rPr>
          <w:rStyle w:val="c0"/>
          <w:rFonts w:asciiTheme="majorHAnsi" w:hAnsiTheme="majorHAnsi"/>
          <w:b/>
          <w:sz w:val="28"/>
          <w:szCs w:val="28"/>
          <w:u w:val="single"/>
        </w:rPr>
        <w:t>Provozní řád školní kuchyně</w:t>
      </w:r>
      <w:r w:rsidRPr="005D34FA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>
        <w:rPr>
          <w:rFonts w:asciiTheme="majorHAnsi" w:hAnsiTheme="majorHAnsi"/>
          <w:b/>
          <w:sz w:val="28"/>
          <w:szCs w:val="28"/>
          <w:u w:val="single"/>
        </w:rPr>
        <w:t>M</w:t>
      </w:r>
      <w:r w:rsidR="00B42BDE">
        <w:rPr>
          <w:rFonts w:asciiTheme="majorHAnsi" w:hAnsiTheme="majorHAnsi"/>
          <w:b/>
          <w:sz w:val="28"/>
          <w:szCs w:val="28"/>
          <w:u w:val="single"/>
        </w:rPr>
        <w:t>ateřské školy Suchý, okres Blansko, příspěvková organizace</w:t>
      </w:r>
    </w:p>
    <w:p w14:paraId="05E95AA5" w14:textId="71470558" w:rsidR="005D34FA" w:rsidRPr="005D34FA" w:rsidRDefault="005D34FA" w:rsidP="005D34FA">
      <w:pPr>
        <w:pStyle w:val="p33"/>
        <w:rPr>
          <w:rFonts w:asciiTheme="majorHAnsi" w:hAnsiTheme="majorHAnsi"/>
          <w:b/>
        </w:rPr>
      </w:pPr>
      <w:r w:rsidRPr="005D34FA">
        <w:rPr>
          <w:rStyle w:val="c0"/>
          <w:rFonts w:asciiTheme="majorHAnsi" w:hAnsiTheme="majorHAnsi"/>
          <w:b/>
        </w:rPr>
        <w:t>Provoz školní kuchyně se řídí:</w:t>
      </w:r>
      <w:r w:rsidRPr="005D34FA">
        <w:rPr>
          <w:rFonts w:asciiTheme="majorHAnsi" w:hAnsiTheme="majorHAnsi"/>
          <w:b/>
        </w:rPr>
        <w:t xml:space="preserve"> </w:t>
      </w:r>
    </w:p>
    <w:p w14:paraId="64473080" w14:textId="77777777" w:rsidR="005D34FA" w:rsidRPr="005D34FA" w:rsidRDefault="005D34FA" w:rsidP="005D34FA">
      <w:pPr>
        <w:pStyle w:val="p34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zákonem č. 250/200 Sb. o zdraví lidu</w:t>
      </w:r>
      <w:r w:rsidRPr="005D34FA">
        <w:rPr>
          <w:rFonts w:asciiTheme="majorHAnsi" w:hAnsiTheme="majorHAnsi"/>
        </w:rPr>
        <w:t xml:space="preserve"> </w:t>
      </w:r>
    </w:p>
    <w:p w14:paraId="1A1C800F" w14:textId="77777777" w:rsidR="005D34FA" w:rsidRPr="005D34FA" w:rsidRDefault="005D34FA" w:rsidP="005D34FA">
      <w:pPr>
        <w:pStyle w:val="p3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vyhláškou ministerstva zdravotnictví č. 107/2001 Sb. o hygienických požadavcích na stravovací služby a o zásadách osobní a provozní hygieny při činnostech epidemiologicky závažných</w:t>
      </w:r>
      <w:r w:rsidRPr="005D34FA">
        <w:rPr>
          <w:rFonts w:asciiTheme="majorHAnsi" w:hAnsiTheme="majorHAnsi"/>
        </w:rPr>
        <w:t xml:space="preserve"> </w:t>
      </w:r>
    </w:p>
    <w:p w14:paraId="526985F5" w14:textId="77777777" w:rsidR="005D34FA" w:rsidRPr="005D34FA" w:rsidRDefault="005D34FA" w:rsidP="005D34FA">
      <w:pPr>
        <w:pStyle w:val="p36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vyhláškou ministerstva zdravotnictví č. 108/2001 Sb. o hygienických požadavcích na prostory a provoz škol, předškolních zařízení a některých školských zařízení</w:t>
      </w:r>
      <w:r w:rsidRPr="005D34FA">
        <w:rPr>
          <w:rFonts w:asciiTheme="majorHAnsi" w:hAnsiTheme="majorHAnsi"/>
        </w:rPr>
        <w:t xml:space="preserve"> </w:t>
      </w:r>
    </w:p>
    <w:p w14:paraId="3544DEEC" w14:textId="77777777" w:rsidR="005D34FA" w:rsidRPr="005D34FA" w:rsidRDefault="005D34FA" w:rsidP="005D34FA">
      <w:pPr>
        <w:pStyle w:val="p37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Zákoníkem práce</w:t>
      </w:r>
      <w:r w:rsidRPr="005D34FA">
        <w:rPr>
          <w:rFonts w:asciiTheme="majorHAnsi" w:hAnsiTheme="majorHAnsi"/>
        </w:rPr>
        <w:t xml:space="preserve"> </w:t>
      </w:r>
    </w:p>
    <w:p w14:paraId="2E28D230" w14:textId="77777777" w:rsidR="005D34FA" w:rsidRPr="005D34FA" w:rsidRDefault="005D34FA" w:rsidP="005D34FA">
      <w:pPr>
        <w:pStyle w:val="p38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Bezpečnostními předpisy</w:t>
      </w:r>
      <w:r w:rsidRPr="005D34FA">
        <w:rPr>
          <w:rFonts w:asciiTheme="majorHAnsi" w:hAnsiTheme="majorHAnsi"/>
        </w:rPr>
        <w:t xml:space="preserve"> </w:t>
      </w:r>
      <w:r w:rsidRPr="005D34FA">
        <w:rPr>
          <w:rStyle w:val="c0"/>
          <w:rFonts w:asciiTheme="majorHAnsi" w:hAnsiTheme="majorHAnsi"/>
        </w:rPr>
        <w:t> </w:t>
      </w:r>
      <w:r w:rsidRPr="005D34FA">
        <w:rPr>
          <w:rFonts w:asciiTheme="majorHAnsi" w:hAnsiTheme="majorHAnsi"/>
        </w:rPr>
        <w:t xml:space="preserve"> </w:t>
      </w:r>
    </w:p>
    <w:p w14:paraId="6F1435BB" w14:textId="4CA4E78C" w:rsidR="005D34FA" w:rsidRPr="005D34FA" w:rsidRDefault="005D34FA" w:rsidP="005D34FA">
      <w:pPr>
        <w:pStyle w:val="p40"/>
        <w:rPr>
          <w:rFonts w:asciiTheme="majorHAnsi" w:hAnsiTheme="majorHAnsi"/>
          <w:b/>
          <w:u w:val="single"/>
        </w:rPr>
      </w:pPr>
      <w:r w:rsidRPr="005D34FA">
        <w:rPr>
          <w:rStyle w:val="c0"/>
          <w:rFonts w:asciiTheme="majorHAnsi" w:hAnsiTheme="majorHAnsi"/>
          <w:b/>
          <w:u w:val="single"/>
        </w:rPr>
        <w:t>Požadavky na zdravotní stav pracovníků a jejich osobní hygiena:</w:t>
      </w:r>
      <w:r w:rsidRPr="005D34FA">
        <w:rPr>
          <w:rFonts w:asciiTheme="majorHAnsi" w:hAnsiTheme="majorHAnsi"/>
          <w:b/>
          <w:u w:val="single"/>
        </w:rPr>
        <w:t xml:space="preserve"> </w:t>
      </w:r>
    </w:p>
    <w:p w14:paraId="755E2CE8" w14:textId="77777777" w:rsidR="005D34FA" w:rsidRPr="005D34FA" w:rsidRDefault="005D34FA" w:rsidP="005D34FA">
      <w:pPr>
        <w:pStyle w:val="p41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před nástupem do zaměstnání - preventivní prohlídka, zdravotní stav, znalosti</w:t>
      </w:r>
      <w:r w:rsidRPr="005D34FA">
        <w:rPr>
          <w:rFonts w:asciiTheme="majorHAnsi" w:hAnsiTheme="majorHAnsi"/>
        </w:rPr>
        <w:t xml:space="preserve"> </w:t>
      </w:r>
    </w:p>
    <w:p w14:paraId="38EDC8BA" w14:textId="77777777" w:rsidR="005D34FA" w:rsidRPr="005D34FA" w:rsidRDefault="005D34FA" w:rsidP="005D34FA">
      <w:pPr>
        <w:pStyle w:val="p42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povinnost zaměstnanců hlásit lékaři a zaměstnavateli změnu zdravotního stavu, která by mohla mít za následek kontaminaci pokrmů</w:t>
      </w:r>
      <w:r w:rsidRPr="005D34FA">
        <w:rPr>
          <w:rFonts w:asciiTheme="majorHAnsi" w:hAnsiTheme="majorHAnsi"/>
        </w:rPr>
        <w:t xml:space="preserve"> </w:t>
      </w:r>
    </w:p>
    <w:p w14:paraId="153A5892" w14:textId="7DCB9B66" w:rsidR="005D34FA" w:rsidRPr="005D34FA" w:rsidRDefault="005D34FA" w:rsidP="005D34FA">
      <w:pPr>
        <w:pStyle w:val="p43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pracovníci nesmí mít při práci žádné ozdoby rukou (prsteny, náramky, nalakované nehty)</w:t>
      </w:r>
      <w:r w:rsidRPr="005D34FA">
        <w:rPr>
          <w:rFonts w:asciiTheme="majorHAnsi" w:hAnsiTheme="majorHAnsi"/>
        </w:rPr>
        <w:t xml:space="preserve"> </w:t>
      </w:r>
    </w:p>
    <w:p w14:paraId="7A649A13" w14:textId="77777777" w:rsidR="005D34FA" w:rsidRPr="005D34FA" w:rsidRDefault="005D34FA" w:rsidP="005D34FA">
      <w:pPr>
        <w:pStyle w:val="p44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výměny pracovních oděvů při přechodu z jednotlivých činností, nesmí mít nic v kapsách oděvů, nesmí chodit v pracovním oděvu mimo pracoviště, před použitím toalety odložit pracovní oděv, v průběhu práce neprovádět toaletní a kosmetické úpravy zevnějšku</w:t>
      </w:r>
      <w:r w:rsidRPr="005D34FA">
        <w:rPr>
          <w:rFonts w:asciiTheme="majorHAnsi" w:hAnsiTheme="majorHAnsi"/>
        </w:rPr>
        <w:t xml:space="preserve"> </w:t>
      </w:r>
    </w:p>
    <w:p w14:paraId="0077BE39" w14:textId="77777777" w:rsidR="005D34FA" w:rsidRPr="005D34FA" w:rsidRDefault="005D34FA" w:rsidP="005D34FA">
      <w:pPr>
        <w:pStyle w:val="p4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zákaz kouření v celé budově</w:t>
      </w:r>
      <w:r w:rsidRPr="005D34FA">
        <w:rPr>
          <w:rFonts w:asciiTheme="majorHAnsi" w:hAnsiTheme="majorHAnsi"/>
        </w:rPr>
        <w:t xml:space="preserve"> </w:t>
      </w:r>
    </w:p>
    <w:p w14:paraId="0CC932CE" w14:textId="77777777" w:rsidR="005D34FA" w:rsidRPr="005D34FA" w:rsidRDefault="005D34FA" w:rsidP="005D34FA">
      <w:pPr>
        <w:pStyle w:val="p46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zákaz vstupu cizích osob na pracoviště</w:t>
      </w:r>
      <w:r w:rsidRPr="005D34FA">
        <w:rPr>
          <w:rFonts w:asciiTheme="majorHAnsi" w:hAnsiTheme="majorHAnsi"/>
        </w:rPr>
        <w:t xml:space="preserve"> </w:t>
      </w:r>
    </w:p>
    <w:p w14:paraId="5172DDA5" w14:textId="7C26A2F8" w:rsidR="005D34FA" w:rsidRPr="005D34FA" w:rsidRDefault="005D34FA" w:rsidP="00A755CD">
      <w:pPr>
        <w:pStyle w:val="p47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dobré mytí rukou</w:t>
      </w:r>
      <w:r w:rsidRPr="005D34FA">
        <w:rPr>
          <w:rFonts w:asciiTheme="majorHAnsi" w:hAnsiTheme="majorHAnsi"/>
        </w:rPr>
        <w:t xml:space="preserve"> </w:t>
      </w:r>
    </w:p>
    <w:p w14:paraId="3EADD5A0" w14:textId="6408BBEE" w:rsidR="005D34FA" w:rsidRPr="005D34FA" w:rsidRDefault="005D34FA" w:rsidP="005D34FA">
      <w:pPr>
        <w:pStyle w:val="p49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  <w:b/>
        </w:rPr>
        <w:t>Provozovatel je povinen zajistit</w:t>
      </w:r>
      <w:r w:rsidRPr="005D34FA">
        <w:rPr>
          <w:rStyle w:val="c0"/>
          <w:rFonts w:asciiTheme="majorHAnsi" w:hAnsiTheme="majorHAnsi"/>
        </w:rPr>
        <w:t>:</w:t>
      </w:r>
      <w:r w:rsidRPr="005D34FA">
        <w:rPr>
          <w:rFonts w:asciiTheme="majorHAnsi" w:hAnsiTheme="majorHAnsi"/>
        </w:rPr>
        <w:t xml:space="preserve"> </w:t>
      </w:r>
    </w:p>
    <w:p w14:paraId="2DE932A5" w14:textId="77777777" w:rsidR="005D34FA" w:rsidRPr="005D34FA" w:rsidRDefault="005D34FA" w:rsidP="005D34FA">
      <w:pPr>
        <w:pStyle w:val="p50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aby práci v kuchyni vykonávaly osoby zdravotně způsobilé</w:t>
      </w:r>
      <w:r w:rsidRPr="005D34FA">
        <w:rPr>
          <w:rFonts w:asciiTheme="majorHAnsi" w:hAnsiTheme="majorHAnsi"/>
        </w:rPr>
        <w:t xml:space="preserve"> </w:t>
      </w:r>
    </w:p>
    <w:p w14:paraId="66489D69" w14:textId="77777777" w:rsidR="005D34FA" w:rsidRPr="005D34FA" w:rsidRDefault="005D34FA" w:rsidP="005D34FA">
      <w:pPr>
        <w:pStyle w:val="p51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osobní ochranné a pracovní pomůcky</w:t>
      </w:r>
      <w:r w:rsidRPr="005D34FA">
        <w:rPr>
          <w:rFonts w:asciiTheme="majorHAnsi" w:hAnsiTheme="majorHAnsi"/>
        </w:rPr>
        <w:t xml:space="preserve"> </w:t>
      </w:r>
    </w:p>
    <w:p w14:paraId="0ACBAB33" w14:textId="77777777" w:rsidR="005D34FA" w:rsidRPr="005D34FA" w:rsidRDefault="005D34FA" w:rsidP="005D34FA">
      <w:pPr>
        <w:pStyle w:val="p52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podmínky pro osobní hygienu, uložení pracovního i soukromého oblečení</w:t>
      </w:r>
      <w:r w:rsidRPr="005D34FA">
        <w:rPr>
          <w:rFonts w:asciiTheme="majorHAnsi" w:hAnsiTheme="majorHAnsi"/>
        </w:rPr>
        <w:t xml:space="preserve"> </w:t>
      </w:r>
    </w:p>
    <w:p w14:paraId="42738624" w14:textId="77777777" w:rsidR="005D34FA" w:rsidRPr="005D34FA" w:rsidRDefault="005D34FA" w:rsidP="005D34FA">
      <w:pPr>
        <w:pStyle w:val="p53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provádění dezinfekce a deratizace</w:t>
      </w:r>
      <w:r w:rsidRPr="005D34FA">
        <w:rPr>
          <w:rFonts w:asciiTheme="majorHAnsi" w:hAnsiTheme="majorHAnsi"/>
        </w:rPr>
        <w:t xml:space="preserve"> </w:t>
      </w:r>
    </w:p>
    <w:p w14:paraId="64EDD8E9" w14:textId="77777777" w:rsidR="005D34FA" w:rsidRPr="005D34FA" w:rsidRDefault="005D34FA" w:rsidP="005D34FA">
      <w:pPr>
        <w:pStyle w:val="p54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lastRenderedPageBreak/>
        <w:t>- vypracování sanitačního řádu a zajištění jeho dodržování</w:t>
      </w:r>
      <w:r w:rsidRPr="005D34FA">
        <w:rPr>
          <w:rFonts w:asciiTheme="majorHAnsi" w:hAnsiTheme="majorHAnsi"/>
        </w:rPr>
        <w:t xml:space="preserve"> </w:t>
      </w:r>
    </w:p>
    <w:p w14:paraId="13A74793" w14:textId="77777777" w:rsidR="005D34FA" w:rsidRPr="005D34FA" w:rsidRDefault="005D34FA" w:rsidP="005D34FA">
      <w:pPr>
        <w:pStyle w:val="p5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vypracování traumatologického plánu</w:t>
      </w:r>
      <w:r w:rsidRPr="005D34FA">
        <w:rPr>
          <w:rFonts w:asciiTheme="majorHAnsi" w:hAnsiTheme="majorHAnsi"/>
        </w:rPr>
        <w:t xml:space="preserve"> </w:t>
      </w:r>
    </w:p>
    <w:p w14:paraId="0903CE0E" w14:textId="6D53B2F5" w:rsidR="005D34FA" w:rsidRPr="005D34FA" w:rsidRDefault="005D34FA" w:rsidP="00A755CD">
      <w:pPr>
        <w:pStyle w:val="p56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- podmínky pro manipulaci s finančními prostředky v hotovosti</w:t>
      </w:r>
      <w:r w:rsidRPr="005D34FA">
        <w:rPr>
          <w:rFonts w:asciiTheme="majorHAnsi" w:hAnsiTheme="majorHAnsi"/>
        </w:rPr>
        <w:t xml:space="preserve"> </w:t>
      </w:r>
      <w:r w:rsidRPr="005D34FA">
        <w:rPr>
          <w:rStyle w:val="c0"/>
          <w:rFonts w:asciiTheme="majorHAnsi" w:hAnsiTheme="majorHAnsi"/>
        </w:rPr>
        <w:t> </w:t>
      </w:r>
      <w:r w:rsidRPr="005D34FA">
        <w:rPr>
          <w:rFonts w:asciiTheme="majorHAnsi" w:hAnsiTheme="majorHAnsi"/>
        </w:rPr>
        <w:t xml:space="preserve"> </w:t>
      </w:r>
    </w:p>
    <w:p w14:paraId="7204A807" w14:textId="5205D5E4" w:rsidR="005D34FA" w:rsidRDefault="005D34FA" w:rsidP="005D34FA">
      <w:pPr>
        <w:pStyle w:val="p58"/>
        <w:rPr>
          <w:rFonts w:asciiTheme="majorHAnsi" w:hAnsiTheme="majorHAnsi"/>
          <w:b/>
        </w:rPr>
      </w:pPr>
      <w:r w:rsidRPr="005D34FA">
        <w:rPr>
          <w:rStyle w:val="c0"/>
          <w:rFonts w:asciiTheme="majorHAnsi" w:hAnsiTheme="majorHAnsi"/>
          <w:b/>
        </w:rPr>
        <w:t>Povinnosti pracovníků a organizace provozu kuchyně</w:t>
      </w:r>
      <w:r w:rsidR="00A755CD">
        <w:rPr>
          <w:rFonts w:asciiTheme="majorHAnsi" w:hAnsiTheme="majorHAnsi"/>
          <w:b/>
        </w:rPr>
        <w:t>:</w:t>
      </w:r>
    </w:p>
    <w:p w14:paraId="44EB62D2" w14:textId="62589A5C" w:rsidR="00A755CD" w:rsidRPr="00A755CD" w:rsidRDefault="00A755CD" w:rsidP="005D34FA">
      <w:pPr>
        <w:pStyle w:val="p58"/>
        <w:rPr>
          <w:rFonts w:asciiTheme="majorHAnsi" w:hAnsiTheme="majorHAnsi"/>
          <w:bCs/>
        </w:rPr>
      </w:pPr>
      <w:r w:rsidRPr="00A755CD">
        <w:rPr>
          <w:rFonts w:asciiTheme="majorHAnsi" w:hAnsiTheme="majorHAnsi"/>
          <w:bCs/>
        </w:rPr>
        <w:t xml:space="preserve">Kuchařka se pohybuje </w:t>
      </w:r>
      <w:r>
        <w:rPr>
          <w:rFonts w:asciiTheme="majorHAnsi" w:hAnsiTheme="majorHAnsi"/>
          <w:bCs/>
        </w:rPr>
        <w:t xml:space="preserve">v prostorách kuchyně, ve třídě se pohybuje pouze v době výdeje jídla. </w:t>
      </w:r>
    </w:p>
    <w:p w14:paraId="37AF168B" w14:textId="106DE0E0" w:rsidR="005D34FA" w:rsidRDefault="00A755CD" w:rsidP="00A755CD">
      <w:pPr>
        <w:pStyle w:val="p59"/>
        <w:numPr>
          <w:ilvl w:val="0"/>
          <w:numId w:val="1"/>
        </w:numPr>
        <w:rPr>
          <w:rStyle w:val="c0"/>
          <w:rFonts w:asciiTheme="majorHAnsi" w:hAnsiTheme="majorHAnsi"/>
        </w:rPr>
      </w:pPr>
      <w:r>
        <w:rPr>
          <w:rStyle w:val="c0"/>
          <w:rFonts w:asciiTheme="majorHAnsi" w:hAnsiTheme="majorHAnsi"/>
        </w:rPr>
        <w:t xml:space="preserve">dále </w:t>
      </w:r>
      <w:r w:rsidR="005D34FA" w:rsidRPr="005D34FA">
        <w:rPr>
          <w:rStyle w:val="c0"/>
          <w:rFonts w:asciiTheme="majorHAnsi" w:hAnsiTheme="majorHAnsi"/>
        </w:rPr>
        <w:t xml:space="preserve">jsou </w:t>
      </w:r>
      <w:r w:rsidR="005D34FA">
        <w:rPr>
          <w:rStyle w:val="c0"/>
          <w:rFonts w:asciiTheme="majorHAnsi" w:hAnsiTheme="majorHAnsi"/>
        </w:rPr>
        <w:t>rozpracovány ve s</w:t>
      </w:r>
      <w:r w:rsidR="005D34FA" w:rsidRPr="005D34FA">
        <w:rPr>
          <w:rStyle w:val="c0"/>
          <w:rFonts w:asciiTheme="majorHAnsi" w:hAnsiTheme="majorHAnsi"/>
        </w:rPr>
        <w:t xml:space="preserve">měrnicích pro zajištění bezpečnosti a ochrany zdraví při práci a v náplních </w:t>
      </w:r>
    </w:p>
    <w:p w14:paraId="5300B207" w14:textId="77777777" w:rsidR="005D34FA" w:rsidRPr="005D34FA" w:rsidRDefault="005D34FA" w:rsidP="005D34FA">
      <w:pPr>
        <w:pStyle w:val="p59"/>
        <w:rPr>
          <w:rFonts w:asciiTheme="majorHAnsi" w:hAnsiTheme="majorHAnsi"/>
          <w:b/>
        </w:rPr>
      </w:pPr>
      <w:r w:rsidRPr="005D34FA">
        <w:rPr>
          <w:rStyle w:val="c0"/>
          <w:rFonts w:asciiTheme="majorHAnsi" w:hAnsiTheme="majorHAnsi"/>
          <w:b/>
        </w:rPr>
        <w:t>Hygiena provozu práce jednotlivých pracovníků</w:t>
      </w:r>
    </w:p>
    <w:p w14:paraId="5CBAA715" w14:textId="77777777" w:rsidR="005D34FA" w:rsidRDefault="005D34FA" w:rsidP="005D34FA">
      <w:pPr>
        <w:pStyle w:val="p61"/>
        <w:rPr>
          <w:rStyle w:val="c0"/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 xml:space="preserve">pravidelné mytí a čistění všech prostorů a zařízení podle sanitačního řádu </w:t>
      </w:r>
    </w:p>
    <w:p w14:paraId="7FA8CA16" w14:textId="47861475" w:rsidR="005D34FA" w:rsidRPr="005D34FA" w:rsidRDefault="005D34FA" w:rsidP="005D34FA">
      <w:pPr>
        <w:pStyle w:val="p61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malování, nátěry dle aktuální potřeby a po projednání se zřizovatelem při sestavování rozpočtu</w:t>
      </w:r>
      <w:r w:rsidRPr="005D34FA">
        <w:rPr>
          <w:rFonts w:asciiTheme="majorHAnsi" w:hAnsiTheme="majorHAnsi"/>
        </w:rPr>
        <w:t xml:space="preserve"> </w:t>
      </w:r>
    </w:p>
    <w:p w14:paraId="095D98B2" w14:textId="77777777" w:rsidR="005D34FA" w:rsidRPr="005D34FA" w:rsidRDefault="005D34FA" w:rsidP="005D34FA">
      <w:pPr>
        <w:pStyle w:val="p63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kontroly technického stavu inventáře – zodpovídá vedoucí ŠJ</w:t>
      </w:r>
      <w:r w:rsidRPr="005D34FA">
        <w:rPr>
          <w:rFonts w:asciiTheme="majorHAnsi" w:hAnsiTheme="majorHAnsi"/>
        </w:rPr>
        <w:t xml:space="preserve"> </w:t>
      </w:r>
    </w:p>
    <w:p w14:paraId="66B78AF3" w14:textId="77777777" w:rsidR="005D34FA" w:rsidRPr="005D34FA" w:rsidRDefault="005D34FA" w:rsidP="005D34FA">
      <w:pPr>
        <w:pStyle w:val="p64"/>
        <w:rPr>
          <w:rFonts w:asciiTheme="majorHAnsi" w:hAnsiTheme="majorHAnsi"/>
        </w:rPr>
      </w:pPr>
      <w:r>
        <w:rPr>
          <w:rStyle w:val="c0"/>
          <w:rFonts w:asciiTheme="majorHAnsi" w:hAnsiTheme="majorHAnsi"/>
        </w:rPr>
        <w:t>používání a oddělení čisti</w:t>
      </w:r>
      <w:r w:rsidRPr="005D34FA">
        <w:rPr>
          <w:rStyle w:val="c0"/>
          <w:rFonts w:asciiTheme="majorHAnsi" w:hAnsiTheme="majorHAnsi"/>
        </w:rPr>
        <w:t xml:space="preserve">cích prostředků – </w:t>
      </w:r>
      <w:r w:rsidR="00491D43">
        <w:rPr>
          <w:rStyle w:val="c0"/>
          <w:rFonts w:asciiTheme="majorHAnsi" w:hAnsiTheme="majorHAnsi"/>
        </w:rPr>
        <w:t>školnice</w:t>
      </w:r>
      <w:r w:rsidRPr="005D34FA">
        <w:rPr>
          <w:rFonts w:asciiTheme="majorHAnsi" w:hAnsiTheme="majorHAnsi"/>
        </w:rPr>
        <w:t xml:space="preserve"> </w:t>
      </w:r>
    </w:p>
    <w:p w14:paraId="2A5A8583" w14:textId="0715A287" w:rsidR="005D34FA" w:rsidRPr="005D34FA" w:rsidRDefault="005D34FA" w:rsidP="005D34FA">
      <w:pPr>
        <w:pStyle w:val="p65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 xml:space="preserve">likvidaci odpadu: biologický </w:t>
      </w:r>
    </w:p>
    <w:p w14:paraId="6DC0C861" w14:textId="77777777" w:rsidR="005D34FA" w:rsidRDefault="005D34FA" w:rsidP="005D34FA">
      <w:pPr>
        <w:pStyle w:val="p66"/>
        <w:rPr>
          <w:rFonts w:asciiTheme="majorHAnsi" w:hAnsiTheme="majorHAnsi"/>
        </w:rPr>
      </w:pPr>
      <w:r>
        <w:rPr>
          <w:rStyle w:val="c0"/>
          <w:rFonts w:asciiTheme="majorHAnsi" w:hAnsiTheme="majorHAnsi"/>
        </w:rPr>
        <w:t>             </w:t>
      </w:r>
      <w:r w:rsidR="00491D43">
        <w:rPr>
          <w:rStyle w:val="c0"/>
          <w:rFonts w:asciiTheme="majorHAnsi" w:hAnsiTheme="majorHAnsi"/>
        </w:rPr>
        <w:t xml:space="preserve">                       </w:t>
      </w:r>
      <w:r>
        <w:rPr>
          <w:rStyle w:val="c0"/>
          <w:rFonts w:asciiTheme="majorHAnsi" w:hAnsiTheme="majorHAnsi"/>
        </w:rPr>
        <w:t>běžný (popelnice</w:t>
      </w:r>
      <w:r w:rsidRPr="005D34FA">
        <w:rPr>
          <w:rStyle w:val="c0"/>
          <w:rFonts w:asciiTheme="majorHAnsi" w:hAnsiTheme="majorHAnsi"/>
        </w:rPr>
        <w:t>)</w:t>
      </w:r>
      <w:r w:rsidRPr="005D34FA">
        <w:rPr>
          <w:rFonts w:asciiTheme="majorHAnsi" w:hAnsiTheme="majorHAnsi"/>
        </w:rPr>
        <w:t xml:space="preserve"> </w:t>
      </w:r>
    </w:p>
    <w:p w14:paraId="17D4309F" w14:textId="77777777" w:rsidR="005D34FA" w:rsidRPr="005D34FA" w:rsidRDefault="005D34FA" w:rsidP="005D34FA">
      <w:pPr>
        <w:pStyle w:val="p66"/>
        <w:rPr>
          <w:rFonts w:asciiTheme="majorHAnsi" w:hAnsiTheme="majorHAnsi"/>
        </w:rPr>
      </w:pPr>
    </w:p>
    <w:p w14:paraId="4259EF25" w14:textId="3005BABA" w:rsidR="005D34FA" w:rsidRPr="005D34FA" w:rsidRDefault="005D34FA" w:rsidP="005D34FA">
      <w:pPr>
        <w:pStyle w:val="p69"/>
        <w:rPr>
          <w:rFonts w:asciiTheme="majorHAnsi" w:hAnsiTheme="majorHAnsi"/>
        </w:rPr>
      </w:pPr>
      <w:r w:rsidRPr="005D34FA">
        <w:rPr>
          <w:rStyle w:val="c0"/>
          <w:rFonts w:asciiTheme="majorHAnsi" w:hAnsiTheme="majorHAnsi"/>
        </w:rPr>
        <w:t> Vypracovala: Mgr. Markéta Blahová</w:t>
      </w:r>
      <w:r w:rsidR="009278E7">
        <w:rPr>
          <w:rFonts w:asciiTheme="majorHAnsi" w:hAnsiTheme="majorHAnsi"/>
        </w:rPr>
        <w:t>, Zuzana Přibylová</w:t>
      </w:r>
    </w:p>
    <w:p w14:paraId="0F383ECD" w14:textId="397C6953" w:rsidR="0068029A" w:rsidRPr="005D34FA" w:rsidRDefault="005D34FA" w:rsidP="005D34FA">
      <w:pPr>
        <w:pStyle w:val="p72"/>
        <w:rPr>
          <w:rFonts w:asciiTheme="majorHAnsi" w:hAnsiTheme="majorHAnsi"/>
        </w:rPr>
      </w:pPr>
      <w:r w:rsidRPr="005D34FA">
        <w:rPr>
          <w:rFonts w:asciiTheme="majorHAnsi" w:hAnsiTheme="majorHAnsi"/>
        </w:rPr>
        <w:t xml:space="preserve">V Suchém dne </w:t>
      </w:r>
      <w:r w:rsidR="00B42BDE">
        <w:rPr>
          <w:rFonts w:asciiTheme="majorHAnsi" w:hAnsiTheme="majorHAnsi"/>
        </w:rPr>
        <w:t>1</w:t>
      </w:r>
      <w:r w:rsidR="00A755CD">
        <w:rPr>
          <w:rFonts w:asciiTheme="majorHAnsi" w:hAnsiTheme="majorHAnsi"/>
        </w:rPr>
        <w:t>.</w:t>
      </w:r>
      <w:r w:rsidR="00B42BDE">
        <w:rPr>
          <w:rFonts w:asciiTheme="majorHAnsi" w:hAnsiTheme="majorHAnsi"/>
        </w:rPr>
        <w:t>9</w:t>
      </w:r>
      <w:r w:rsidR="00A755CD">
        <w:rPr>
          <w:rFonts w:asciiTheme="majorHAnsi" w:hAnsiTheme="majorHAnsi"/>
        </w:rPr>
        <w:t>.202</w:t>
      </w:r>
      <w:r w:rsidR="009278E7">
        <w:rPr>
          <w:rFonts w:asciiTheme="majorHAnsi" w:hAnsiTheme="majorHAnsi"/>
        </w:rPr>
        <w:t>5</w:t>
      </w:r>
      <w:r w:rsidRPr="005D34FA">
        <w:rPr>
          <w:rFonts w:asciiTheme="majorHAnsi" w:hAnsiTheme="majorHAnsi"/>
        </w:rPr>
        <w:t xml:space="preserve">      </w:t>
      </w:r>
    </w:p>
    <w:sectPr w:rsidR="0068029A" w:rsidRPr="005D34FA" w:rsidSect="0068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84963"/>
    <w:multiLevelType w:val="hybridMultilevel"/>
    <w:tmpl w:val="E542BA9C"/>
    <w:lvl w:ilvl="0" w:tplc="52A4F0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1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4FA"/>
    <w:rsid w:val="002F3710"/>
    <w:rsid w:val="00491D43"/>
    <w:rsid w:val="005D34FA"/>
    <w:rsid w:val="0068029A"/>
    <w:rsid w:val="00926F48"/>
    <w:rsid w:val="009278E7"/>
    <w:rsid w:val="00A755CD"/>
    <w:rsid w:val="00B27F44"/>
    <w:rsid w:val="00B42BDE"/>
    <w:rsid w:val="00BC3F9B"/>
    <w:rsid w:val="00F1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E1E5"/>
  <w15:docId w15:val="{C2316B7B-C263-4568-AE7A-C0F03D0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32">
    <w:name w:val="p3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0">
    <w:name w:val="c0"/>
    <w:basedOn w:val="Standardnpsmoodstavce"/>
    <w:rsid w:val="005D34FA"/>
  </w:style>
  <w:style w:type="paragraph" w:customStyle="1" w:styleId="p33">
    <w:name w:val="p3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4">
    <w:name w:val="p3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5">
    <w:name w:val="p3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6">
    <w:name w:val="p3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7">
    <w:name w:val="p3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8">
    <w:name w:val="p3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9">
    <w:name w:val="p3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0">
    <w:name w:val="p4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1">
    <w:name w:val="p4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2">
    <w:name w:val="p4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3">
    <w:name w:val="p4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4">
    <w:name w:val="p4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5">
    <w:name w:val="p4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6">
    <w:name w:val="p4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7">
    <w:name w:val="p4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8">
    <w:name w:val="p4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9">
    <w:name w:val="p4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0">
    <w:name w:val="p5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1">
    <w:name w:val="p5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2">
    <w:name w:val="p5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3">
    <w:name w:val="p5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4">
    <w:name w:val="p5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5">
    <w:name w:val="p5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6">
    <w:name w:val="p5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7">
    <w:name w:val="p5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8">
    <w:name w:val="p5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9">
    <w:name w:val="p5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0">
    <w:name w:val="p6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1">
    <w:name w:val="p6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2">
    <w:name w:val="p6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3">
    <w:name w:val="p63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4">
    <w:name w:val="p64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5">
    <w:name w:val="p65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6">
    <w:name w:val="p66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7">
    <w:name w:val="p67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8">
    <w:name w:val="p68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9">
    <w:name w:val="p69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70">
    <w:name w:val="p70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71">
    <w:name w:val="p71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72">
    <w:name w:val="p72"/>
    <w:basedOn w:val="Normln"/>
    <w:rsid w:val="005D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Markéta Blahová</cp:lastModifiedBy>
  <cp:revision>9</cp:revision>
  <dcterms:created xsi:type="dcterms:W3CDTF">2018-03-05T11:29:00Z</dcterms:created>
  <dcterms:modified xsi:type="dcterms:W3CDTF">2025-08-29T11:11:00Z</dcterms:modified>
</cp:coreProperties>
</file>